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2A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</w:p>
    <w:p w:rsidR="00C6422A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</w:p>
    <w:p w:rsidR="00C6422A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</w:p>
    <w:p w:rsidR="00C6422A" w:rsidRPr="004F4F20" w:rsidRDefault="00C6422A" w:rsidP="004F4F20">
      <w:pPr>
        <w:rPr>
          <w:rFonts w:ascii="Calibri" w:hAnsi="Calibri"/>
          <w:color w:val="auto"/>
          <w:sz w:val="20"/>
          <w:szCs w:val="20"/>
        </w:rPr>
      </w:pPr>
      <w:r w:rsidRPr="00C6422A">
        <w:rPr>
          <w:rFonts w:ascii="Calibri" w:hAnsi="Calibri"/>
          <w:color w:val="auto"/>
          <w:sz w:val="20"/>
          <w:szCs w:val="20"/>
        </w:rPr>
        <w:t>Kędzierzyn-Koźle 16.01.2017 r.</w:t>
      </w:r>
    </w:p>
    <w:p w:rsidR="00011D81" w:rsidRPr="00011D81" w:rsidRDefault="00C6422A" w:rsidP="004F4F20">
      <w:pPr>
        <w:jc w:val="right"/>
        <w:rPr>
          <w:rFonts w:ascii="Calibri" w:hAnsi="Calibri"/>
          <w:b/>
          <w:color w:val="auto"/>
          <w:sz w:val="22"/>
          <w:szCs w:val="22"/>
        </w:rPr>
      </w:pPr>
      <w:r w:rsidRPr="004F4F20">
        <w:rPr>
          <w:rFonts w:ascii="Calibri" w:hAnsi="Calibri"/>
          <w:b/>
          <w:color w:val="auto"/>
          <w:sz w:val="22"/>
          <w:szCs w:val="22"/>
          <w:u w:val="single"/>
        </w:rPr>
        <w:t>Aktualizacja Nr 1</w:t>
      </w:r>
      <w:r w:rsidR="00011D81">
        <w:rPr>
          <w:rFonts w:ascii="Calibri" w:hAnsi="Calibri"/>
          <w:b/>
          <w:color w:val="auto"/>
          <w:sz w:val="22"/>
          <w:szCs w:val="22"/>
        </w:rPr>
        <w:t>:</w:t>
      </w:r>
      <w:r w:rsidRPr="00011D81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4F4F20" w:rsidRDefault="004F4F20" w:rsidP="00011D81">
      <w:pPr>
        <w:ind w:left="5245" w:hanging="653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011D81" w:rsidRPr="004F4F20" w:rsidRDefault="00011D81" w:rsidP="00011D81">
      <w:pPr>
        <w:ind w:left="5245" w:hanging="653"/>
        <w:jc w:val="center"/>
        <w:rPr>
          <w:rFonts w:ascii="Calibri" w:hAnsi="Calibri"/>
          <w:color w:val="auto"/>
          <w:sz w:val="22"/>
          <w:szCs w:val="22"/>
        </w:rPr>
      </w:pPr>
      <w:r w:rsidRPr="004F4F20">
        <w:rPr>
          <w:rFonts w:ascii="Calibri" w:hAnsi="Calibri"/>
          <w:color w:val="auto"/>
          <w:sz w:val="22"/>
          <w:szCs w:val="22"/>
        </w:rPr>
        <w:t xml:space="preserve">1. </w:t>
      </w:r>
      <w:r w:rsidR="00C6422A" w:rsidRPr="004F4F20">
        <w:rPr>
          <w:rFonts w:ascii="Calibri" w:hAnsi="Calibri"/>
          <w:color w:val="auto"/>
          <w:sz w:val="22"/>
          <w:szCs w:val="22"/>
        </w:rPr>
        <w:t>przedłużenie terminu składania</w:t>
      </w:r>
      <w:r w:rsidRPr="004F4F20">
        <w:rPr>
          <w:rFonts w:ascii="Calibri" w:hAnsi="Calibri"/>
          <w:color w:val="auto"/>
          <w:sz w:val="22"/>
          <w:szCs w:val="22"/>
        </w:rPr>
        <w:t>,</w:t>
      </w:r>
    </w:p>
    <w:p w:rsidR="00011D81" w:rsidRPr="004F4F20" w:rsidRDefault="00011D81" w:rsidP="00011D81">
      <w:pPr>
        <w:ind w:firstLine="5245"/>
        <w:jc w:val="center"/>
        <w:rPr>
          <w:rFonts w:ascii="Calibri" w:hAnsi="Calibri"/>
          <w:color w:val="auto"/>
          <w:sz w:val="22"/>
          <w:szCs w:val="22"/>
        </w:rPr>
      </w:pPr>
      <w:r w:rsidRPr="004F4F20">
        <w:rPr>
          <w:rFonts w:ascii="Calibri" w:hAnsi="Calibri"/>
          <w:color w:val="auto"/>
          <w:sz w:val="22"/>
          <w:szCs w:val="22"/>
        </w:rPr>
        <w:t>2. zmiana terminu realizacji zadania A i B,</w:t>
      </w:r>
    </w:p>
    <w:p w:rsidR="004F4F20" w:rsidRPr="004F4F20" w:rsidRDefault="00011D81" w:rsidP="004F4F20">
      <w:pPr>
        <w:ind w:firstLine="2954"/>
        <w:jc w:val="center"/>
        <w:rPr>
          <w:rFonts w:ascii="Calibri" w:hAnsi="Calibri"/>
          <w:color w:val="auto"/>
          <w:sz w:val="22"/>
          <w:szCs w:val="22"/>
        </w:rPr>
      </w:pPr>
      <w:r w:rsidRPr="004F4F20">
        <w:rPr>
          <w:rFonts w:ascii="Calibri" w:hAnsi="Calibri"/>
          <w:color w:val="auto"/>
          <w:sz w:val="22"/>
          <w:szCs w:val="22"/>
        </w:rPr>
        <w:t>3. korekta ilości</w:t>
      </w:r>
      <w:r w:rsidR="004F4F20" w:rsidRPr="004F4F20">
        <w:rPr>
          <w:rFonts w:ascii="Calibri" w:hAnsi="Calibri"/>
          <w:color w:val="auto"/>
          <w:sz w:val="22"/>
          <w:szCs w:val="22"/>
        </w:rPr>
        <w:t>.</w:t>
      </w:r>
    </w:p>
    <w:p w:rsidR="00C6422A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</w:p>
    <w:p w:rsidR="004F4F20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  <w:r w:rsidRPr="00C30662">
        <w:rPr>
          <w:rFonts w:ascii="Calibri" w:hAnsi="Calibri"/>
          <w:color w:val="auto"/>
          <w:sz w:val="22"/>
          <w:szCs w:val="22"/>
        </w:rPr>
        <w:t xml:space="preserve">Dotyczy: </w:t>
      </w:r>
    </w:p>
    <w:p w:rsidR="00C6422A" w:rsidRPr="00C30662" w:rsidRDefault="00C6422A" w:rsidP="00C6422A">
      <w:pPr>
        <w:jc w:val="both"/>
        <w:rPr>
          <w:rFonts w:ascii="Calibri" w:hAnsi="Calibri"/>
          <w:sz w:val="22"/>
          <w:szCs w:val="22"/>
        </w:rPr>
      </w:pPr>
      <w:r w:rsidRPr="00C30662">
        <w:rPr>
          <w:rFonts w:ascii="Calibri" w:hAnsi="Calibri"/>
          <w:sz w:val="22"/>
          <w:szCs w:val="22"/>
        </w:rPr>
        <w:t xml:space="preserve">postępowanie </w:t>
      </w:r>
      <w:r w:rsidRPr="004F4F20">
        <w:rPr>
          <w:rFonts w:ascii="Calibri" w:hAnsi="Calibri"/>
          <w:b/>
          <w:sz w:val="22"/>
          <w:szCs w:val="22"/>
        </w:rPr>
        <w:t>FL/EBL/001/2017</w:t>
      </w:r>
      <w:r w:rsidRPr="00C30662">
        <w:rPr>
          <w:rFonts w:ascii="Calibri" w:hAnsi="Calibri"/>
          <w:sz w:val="22"/>
          <w:szCs w:val="22"/>
        </w:rPr>
        <w:t xml:space="preserve"> prowadzonego w trybie przetargu nieograniczonego na realizację zadania:</w:t>
      </w:r>
      <w:r w:rsidRPr="00C30662">
        <w:rPr>
          <w:rFonts w:ascii="Calibri" w:hAnsi="Calibri"/>
        </w:rPr>
        <w:t xml:space="preserve"> </w:t>
      </w:r>
      <w:r w:rsidRPr="00C30662">
        <w:rPr>
          <w:rFonts w:ascii="Calibri" w:hAnsi="Calibri"/>
          <w:sz w:val="22"/>
          <w:szCs w:val="22"/>
        </w:rPr>
        <w:t>„</w:t>
      </w:r>
      <w:r w:rsidRPr="004F4F20">
        <w:rPr>
          <w:rFonts w:ascii="Calibri" w:hAnsi="Calibri"/>
          <w:b/>
          <w:sz w:val="22"/>
          <w:szCs w:val="22"/>
        </w:rPr>
        <w:t xml:space="preserve">Remont pompy wody chłodzącej i pompy wody zasilającej w TAMEH POLSKA sp. </w:t>
      </w:r>
      <w:r w:rsidRPr="004F4F20">
        <w:rPr>
          <w:rFonts w:ascii="Calibri" w:hAnsi="Calibri"/>
          <w:b/>
          <w:sz w:val="22"/>
          <w:szCs w:val="22"/>
        </w:rPr>
        <w:br/>
        <w:t>z o.o. – ZW Blachownia w Kędzierzynie-Koźlu</w:t>
      </w:r>
      <w:r w:rsidRPr="00C30662">
        <w:rPr>
          <w:rFonts w:ascii="Calibri" w:hAnsi="Calibri"/>
          <w:sz w:val="22"/>
          <w:szCs w:val="22"/>
        </w:rPr>
        <w:t xml:space="preserve"> "</w:t>
      </w:r>
    </w:p>
    <w:p w:rsidR="00C6422A" w:rsidRPr="00C30662" w:rsidRDefault="00C6422A" w:rsidP="00C6422A">
      <w:pPr>
        <w:jc w:val="both"/>
        <w:rPr>
          <w:rFonts w:ascii="Calibri" w:hAnsi="Calibri"/>
          <w:color w:val="auto"/>
          <w:sz w:val="22"/>
          <w:szCs w:val="22"/>
        </w:rPr>
      </w:pPr>
    </w:p>
    <w:p w:rsidR="00C6422A" w:rsidRPr="00C30662" w:rsidRDefault="006C4E34" w:rsidP="00C6422A">
      <w:pPr>
        <w:rPr>
          <w:rFonts w:ascii="Calibri" w:hAnsi="Calibri"/>
          <w:color w:val="auto"/>
          <w:sz w:val="22"/>
          <w:szCs w:val="22"/>
        </w:rPr>
      </w:pPr>
      <w:r w:rsidRPr="00C30662">
        <w:rPr>
          <w:rFonts w:ascii="Calibri" w:hAnsi="Calibri"/>
          <w:color w:val="auto"/>
          <w:sz w:val="22"/>
          <w:szCs w:val="22"/>
        </w:rPr>
        <w:t>Informujemy, że Zamawiający przedłuża termin składania ofert do dnia 27.01.2017 r.</w:t>
      </w:r>
    </w:p>
    <w:p w:rsidR="006C4E34" w:rsidRPr="00C30662" w:rsidRDefault="006C4E34" w:rsidP="00C6422A">
      <w:pPr>
        <w:rPr>
          <w:rFonts w:ascii="Calibri" w:hAnsi="Calibri"/>
          <w:color w:val="auto"/>
          <w:sz w:val="22"/>
          <w:szCs w:val="22"/>
        </w:rPr>
      </w:pPr>
      <w:r w:rsidRPr="00C30662">
        <w:rPr>
          <w:rFonts w:ascii="Calibri" w:hAnsi="Calibri"/>
          <w:color w:val="auto"/>
          <w:sz w:val="22"/>
          <w:szCs w:val="22"/>
        </w:rPr>
        <w:t>W związku powyższym:</w:t>
      </w:r>
    </w:p>
    <w:p w:rsidR="006F71F3" w:rsidRPr="00C30662" w:rsidRDefault="006F71F3" w:rsidP="00C6422A">
      <w:pPr>
        <w:rPr>
          <w:rFonts w:ascii="Calibri" w:hAnsi="Calibri"/>
          <w:color w:val="auto"/>
          <w:sz w:val="22"/>
          <w:szCs w:val="22"/>
        </w:rPr>
      </w:pPr>
    </w:p>
    <w:p w:rsidR="009D7986" w:rsidRPr="00C30662" w:rsidRDefault="006C4E34" w:rsidP="006C4E34">
      <w:pPr>
        <w:pStyle w:val="Akapitzlist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  <w:u w:val="single"/>
        </w:rPr>
      </w:pPr>
      <w:r w:rsidRPr="00C30662">
        <w:rPr>
          <w:rFonts w:ascii="Calibri" w:hAnsi="Calibri"/>
          <w:sz w:val="22"/>
          <w:szCs w:val="22"/>
          <w:u w:val="single"/>
        </w:rPr>
        <w:t xml:space="preserve">Zmianie ulega data składania ofert w </w:t>
      </w:r>
      <w:r w:rsidR="006F71F3" w:rsidRPr="00C30662">
        <w:rPr>
          <w:rFonts w:ascii="Calibri" w:hAnsi="Calibri"/>
          <w:sz w:val="22"/>
          <w:szCs w:val="22"/>
          <w:u w:val="single"/>
        </w:rPr>
        <w:t xml:space="preserve">pkt </w:t>
      </w:r>
      <w:r w:rsidR="00465754" w:rsidRPr="00C30662">
        <w:rPr>
          <w:rFonts w:ascii="Calibri" w:hAnsi="Calibri"/>
          <w:sz w:val="22"/>
          <w:szCs w:val="22"/>
          <w:u w:val="single"/>
        </w:rPr>
        <w:t xml:space="preserve">11 w SIWZ </w:t>
      </w:r>
      <w:r w:rsidRPr="00C30662">
        <w:rPr>
          <w:rFonts w:ascii="Calibri" w:hAnsi="Calibri"/>
          <w:sz w:val="22"/>
          <w:szCs w:val="22"/>
          <w:u w:val="single"/>
        </w:rPr>
        <w:t>obowiązuję poniższy zapis:</w:t>
      </w:r>
    </w:p>
    <w:p w:rsidR="006C4E34" w:rsidRPr="00C30662" w:rsidRDefault="006C4E34" w:rsidP="006C4E34">
      <w:pPr>
        <w:pStyle w:val="Teksttreci30"/>
        <w:spacing w:after="37"/>
        <w:ind w:right="-28" w:firstLine="0"/>
        <w:jc w:val="both"/>
        <w:rPr>
          <w:rFonts w:ascii="Calibri" w:hAnsi="Calibri"/>
          <w:sz w:val="22"/>
          <w:szCs w:val="22"/>
        </w:rPr>
      </w:pPr>
      <w:r w:rsidRPr="00C30662">
        <w:rPr>
          <w:rFonts w:ascii="Calibri" w:hAnsi="Calibri"/>
          <w:sz w:val="22"/>
          <w:szCs w:val="22"/>
        </w:rPr>
        <w:t>Oferty należy składać w sposób określony w Specyfikacji</w:t>
      </w:r>
      <w:r w:rsidRPr="00C30662">
        <w:rPr>
          <w:rFonts w:ascii="Calibri" w:hAnsi="Calibri"/>
        </w:rPr>
        <w:t xml:space="preserve"> </w:t>
      </w:r>
      <w:r w:rsidRPr="00C30662">
        <w:rPr>
          <w:rFonts w:ascii="Calibri" w:hAnsi="Calibri"/>
          <w:sz w:val="22"/>
          <w:szCs w:val="22"/>
        </w:rPr>
        <w:t xml:space="preserve">do dnia </w:t>
      </w:r>
      <w:r w:rsidRPr="00C30662">
        <w:rPr>
          <w:rFonts w:ascii="Calibri" w:hAnsi="Calibri"/>
          <w:b/>
          <w:sz w:val="22"/>
          <w:szCs w:val="22"/>
        </w:rPr>
        <w:t>27.01.2017</w:t>
      </w:r>
      <w:r w:rsidRPr="00C30662">
        <w:rPr>
          <w:rStyle w:val="PogrubienieTeksttreci310pt"/>
          <w:rFonts w:ascii="Calibri" w:hAnsi="Calibri"/>
          <w:sz w:val="22"/>
          <w:szCs w:val="22"/>
        </w:rPr>
        <w:t xml:space="preserve"> r. do godz. 13</w:t>
      </w:r>
      <w:r w:rsidRPr="00C30662">
        <w:rPr>
          <w:rStyle w:val="PogrubienieTeksttreci310pt"/>
          <w:rFonts w:ascii="Calibri" w:hAnsi="Calibri"/>
          <w:sz w:val="22"/>
          <w:szCs w:val="22"/>
          <w:vertAlign w:val="superscript"/>
        </w:rPr>
        <w:t>00</w:t>
      </w:r>
      <w:r w:rsidRPr="00C30662">
        <w:rPr>
          <w:rStyle w:val="PogrubienieTeksttreci310pt"/>
          <w:rFonts w:ascii="Calibri" w:hAnsi="Calibri"/>
          <w:sz w:val="22"/>
          <w:szCs w:val="22"/>
        </w:rPr>
        <w:t xml:space="preserve"> </w:t>
      </w:r>
      <w:r w:rsidRPr="00C30662">
        <w:rPr>
          <w:rFonts w:ascii="Calibri" w:hAnsi="Calibri"/>
          <w:sz w:val="22"/>
          <w:szCs w:val="22"/>
        </w:rPr>
        <w:t xml:space="preserve">w TAMEH POLSKA sp. z o.o. – Zakład Wytwarzania Blachownia, ul. Energetyków 11, 47-225 Kędzierzyn-Koźle, </w:t>
      </w:r>
      <w:r w:rsidR="006F71F3" w:rsidRPr="00C30662">
        <w:rPr>
          <w:rFonts w:ascii="Calibri" w:hAnsi="Calibri"/>
          <w:sz w:val="22"/>
          <w:szCs w:val="22"/>
        </w:rPr>
        <w:br/>
      </w:r>
      <w:r w:rsidRPr="00C30662">
        <w:rPr>
          <w:rFonts w:ascii="Calibri" w:hAnsi="Calibri"/>
          <w:sz w:val="22"/>
          <w:szCs w:val="22"/>
        </w:rPr>
        <w:t xml:space="preserve">w Sekretariacie Dyrektora na II piętrze, od poniedziałku do piątku w godz.: od 7:00 do godz. 14:00 </w:t>
      </w:r>
      <w:r w:rsidR="006F71F3" w:rsidRPr="00C30662">
        <w:rPr>
          <w:rFonts w:ascii="Calibri" w:hAnsi="Calibri"/>
          <w:sz w:val="22"/>
          <w:szCs w:val="22"/>
        </w:rPr>
        <w:br/>
      </w:r>
      <w:r w:rsidRPr="00C30662">
        <w:rPr>
          <w:rFonts w:ascii="Calibri" w:hAnsi="Calibri"/>
          <w:sz w:val="22"/>
          <w:szCs w:val="22"/>
        </w:rPr>
        <w:t>z wyłączeniem dni ustawowo wolnych od pracy.</w:t>
      </w:r>
    </w:p>
    <w:p w:rsidR="006F71F3" w:rsidRPr="00C30662" w:rsidRDefault="006F71F3" w:rsidP="006C4E34">
      <w:pPr>
        <w:pStyle w:val="Teksttreci30"/>
        <w:spacing w:after="37"/>
        <w:ind w:right="-28" w:firstLine="0"/>
        <w:jc w:val="both"/>
        <w:rPr>
          <w:rFonts w:ascii="Calibri" w:hAnsi="Calibri"/>
          <w:sz w:val="22"/>
          <w:szCs w:val="22"/>
        </w:rPr>
      </w:pPr>
    </w:p>
    <w:p w:rsidR="006F71F3" w:rsidRPr="00C30662" w:rsidRDefault="006F71F3" w:rsidP="006F71F3">
      <w:pPr>
        <w:pStyle w:val="Teksttreci30"/>
        <w:numPr>
          <w:ilvl w:val="0"/>
          <w:numId w:val="1"/>
        </w:numPr>
        <w:spacing w:after="37"/>
        <w:ind w:left="284" w:right="-28" w:hanging="284"/>
        <w:jc w:val="both"/>
        <w:rPr>
          <w:rFonts w:ascii="Calibri" w:hAnsi="Calibri"/>
          <w:sz w:val="22"/>
          <w:szCs w:val="22"/>
        </w:rPr>
      </w:pPr>
      <w:r w:rsidRPr="00C30662">
        <w:rPr>
          <w:rFonts w:ascii="Calibri" w:hAnsi="Calibri"/>
          <w:sz w:val="22"/>
          <w:szCs w:val="22"/>
          <w:u w:val="single"/>
        </w:rPr>
        <w:t>Zmianie ulega zapis w pkt 2 ppkt 2.13: nie otwierać przed: 20.01.2017 r. godz. 13</w:t>
      </w:r>
      <w:r w:rsidRPr="00C30662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C30662">
        <w:rPr>
          <w:rFonts w:ascii="Calibri" w:hAnsi="Calibri"/>
          <w:sz w:val="22"/>
          <w:szCs w:val="22"/>
          <w:u w:val="single"/>
        </w:rPr>
        <w:t>, na obowiązujący</w:t>
      </w:r>
      <w:r w:rsidRPr="00C30662">
        <w:rPr>
          <w:rFonts w:ascii="Calibri" w:hAnsi="Calibri"/>
          <w:sz w:val="22"/>
          <w:szCs w:val="22"/>
        </w:rPr>
        <w:t>: „Nie otwierać  przed: 27.01.2017 r. godz. 13</w:t>
      </w:r>
      <w:r w:rsidRPr="00C30662">
        <w:rPr>
          <w:rFonts w:ascii="Calibri" w:hAnsi="Calibri"/>
          <w:sz w:val="22"/>
          <w:szCs w:val="22"/>
          <w:u w:val="single"/>
          <w:vertAlign w:val="superscript"/>
        </w:rPr>
        <w:t xml:space="preserve">00 </w:t>
      </w:r>
      <w:r w:rsidRPr="00C30662">
        <w:rPr>
          <w:rFonts w:ascii="Calibri" w:hAnsi="Calibri"/>
          <w:sz w:val="22"/>
          <w:szCs w:val="22"/>
        </w:rPr>
        <w:t>”.</w:t>
      </w:r>
    </w:p>
    <w:p w:rsidR="006F71F3" w:rsidRPr="00C30662" w:rsidRDefault="006F71F3" w:rsidP="006F71F3">
      <w:pPr>
        <w:pStyle w:val="Teksttreci30"/>
        <w:spacing w:after="37"/>
        <w:ind w:left="284" w:right="-28" w:firstLine="0"/>
        <w:jc w:val="both"/>
        <w:rPr>
          <w:rFonts w:ascii="Calibri" w:hAnsi="Calibri"/>
          <w:sz w:val="22"/>
          <w:szCs w:val="22"/>
        </w:rPr>
      </w:pPr>
    </w:p>
    <w:p w:rsidR="006F71F3" w:rsidRPr="00C30662" w:rsidRDefault="00981B7D" w:rsidP="00C30662">
      <w:pPr>
        <w:pStyle w:val="Teksttreci30"/>
        <w:numPr>
          <w:ilvl w:val="0"/>
          <w:numId w:val="1"/>
        </w:numPr>
        <w:spacing w:after="37"/>
        <w:ind w:left="284" w:right="-28" w:hanging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związku ze zmianą</w:t>
      </w:r>
      <w:bookmarkStart w:id="0" w:name="_GoBack"/>
      <w:bookmarkEnd w:id="0"/>
      <w:r w:rsidR="006F71F3" w:rsidRPr="00C30662">
        <w:rPr>
          <w:rFonts w:ascii="Calibri" w:hAnsi="Calibri"/>
          <w:sz w:val="22"/>
          <w:szCs w:val="22"/>
          <w:u w:val="single"/>
        </w:rPr>
        <w:t xml:space="preserve"> terminu składania ofert, Zamawiający zmienia termin wykonania zadania A </w:t>
      </w:r>
      <w:r w:rsidR="006F71F3" w:rsidRPr="00C30662">
        <w:rPr>
          <w:rFonts w:ascii="Calibri" w:hAnsi="Calibri"/>
          <w:sz w:val="22"/>
          <w:szCs w:val="22"/>
          <w:u w:val="single"/>
        </w:rPr>
        <w:br/>
        <w:t xml:space="preserve">i zadania B, dot. SIWZ pkt 1 ppkt 1.2 obowiązuje poniższy zapis: </w:t>
      </w:r>
    </w:p>
    <w:p w:rsidR="006F71F3" w:rsidRPr="00C30662" w:rsidRDefault="004F4F20" w:rsidP="00C30662">
      <w:pPr>
        <w:pStyle w:val="Teksttreci30"/>
        <w:spacing w:before="0" w:after="0" w:line="240" w:lineRule="auto"/>
        <w:ind w:right="-2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F71F3" w:rsidRPr="00C30662">
        <w:rPr>
          <w:rFonts w:ascii="Calibri" w:hAnsi="Calibri"/>
          <w:sz w:val="22"/>
          <w:szCs w:val="22"/>
        </w:rPr>
        <w:t xml:space="preserve">ermin realizacji zadania: od </w:t>
      </w:r>
      <w:r w:rsidR="006F71F3" w:rsidRPr="00C30662">
        <w:rPr>
          <w:rFonts w:ascii="Calibri" w:hAnsi="Calibri"/>
          <w:b/>
          <w:sz w:val="22"/>
          <w:szCs w:val="22"/>
        </w:rPr>
        <w:t>16.02.2017 r. do 30.06.2017 r</w:t>
      </w:r>
      <w:r w:rsidR="006F71F3" w:rsidRPr="00C30662">
        <w:rPr>
          <w:rFonts w:ascii="Calibri" w:hAnsi="Calibri"/>
          <w:sz w:val="22"/>
          <w:szCs w:val="22"/>
        </w:rPr>
        <w:t>.:</w:t>
      </w:r>
    </w:p>
    <w:p w:rsidR="006F71F3" w:rsidRPr="00C30662" w:rsidRDefault="006F71F3" w:rsidP="00C30662">
      <w:pPr>
        <w:pStyle w:val="Teksttreci30"/>
        <w:numPr>
          <w:ilvl w:val="0"/>
          <w:numId w:val="2"/>
        </w:numPr>
        <w:spacing w:before="0" w:after="0" w:line="240" w:lineRule="auto"/>
        <w:ind w:left="284" w:right="-28" w:hanging="284"/>
        <w:jc w:val="left"/>
        <w:rPr>
          <w:rFonts w:ascii="Calibri" w:hAnsi="Calibri"/>
          <w:sz w:val="22"/>
          <w:szCs w:val="22"/>
        </w:rPr>
      </w:pPr>
      <w:r w:rsidRPr="00C30662">
        <w:rPr>
          <w:rFonts w:ascii="Calibri" w:hAnsi="Calibri"/>
          <w:sz w:val="22"/>
          <w:szCs w:val="22"/>
        </w:rPr>
        <w:t xml:space="preserve">Termin realizacji zadania </w:t>
      </w:r>
      <w:r w:rsidRPr="00C30662">
        <w:rPr>
          <w:rFonts w:ascii="Calibri" w:hAnsi="Calibri"/>
          <w:b/>
          <w:sz w:val="22"/>
          <w:szCs w:val="22"/>
        </w:rPr>
        <w:t>„A”</w:t>
      </w:r>
      <w:r w:rsidRPr="00C30662">
        <w:rPr>
          <w:rFonts w:ascii="Calibri" w:hAnsi="Calibri"/>
          <w:sz w:val="22"/>
          <w:szCs w:val="22"/>
        </w:rPr>
        <w:t xml:space="preserve"> remont pompy wody chłodzącej od </w:t>
      </w:r>
      <w:r w:rsidRPr="00C30662">
        <w:rPr>
          <w:rFonts w:ascii="Calibri" w:hAnsi="Calibri"/>
          <w:b/>
          <w:sz w:val="22"/>
          <w:szCs w:val="22"/>
        </w:rPr>
        <w:t>16.02.2017 r. do 15.03.2017 r.</w:t>
      </w:r>
      <w:r w:rsidRPr="00C30662">
        <w:rPr>
          <w:rFonts w:ascii="Calibri" w:hAnsi="Calibri"/>
          <w:sz w:val="22"/>
          <w:szCs w:val="22"/>
        </w:rPr>
        <w:t>,</w:t>
      </w:r>
    </w:p>
    <w:p w:rsidR="006F71F3" w:rsidRPr="00C30662" w:rsidRDefault="006F71F3" w:rsidP="00C30662">
      <w:pPr>
        <w:pStyle w:val="Teksttreci30"/>
        <w:numPr>
          <w:ilvl w:val="0"/>
          <w:numId w:val="2"/>
        </w:numPr>
        <w:spacing w:before="0" w:after="0" w:line="240" w:lineRule="auto"/>
        <w:ind w:left="284" w:right="-28" w:hanging="284"/>
        <w:jc w:val="left"/>
        <w:rPr>
          <w:rFonts w:ascii="Calibri" w:hAnsi="Calibri"/>
          <w:sz w:val="22"/>
          <w:szCs w:val="22"/>
        </w:rPr>
      </w:pPr>
      <w:r w:rsidRPr="00C30662">
        <w:rPr>
          <w:rFonts w:ascii="Calibri" w:hAnsi="Calibri"/>
          <w:sz w:val="22"/>
          <w:szCs w:val="22"/>
        </w:rPr>
        <w:t xml:space="preserve">Termin realizacji zadania </w:t>
      </w:r>
      <w:r w:rsidRPr="00C30662">
        <w:rPr>
          <w:rFonts w:ascii="Calibri" w:hAnsi="Calibri"/>
          <w:b/>
          <w:sz w:val="22"/>
          <w:szCs w:val="22"/>
        </w:rPr>
        <w:t>„B”</w:t>
      </w:r>
      <w:r w:rsidRPr="00C30662">
        <w:rPr>
          <w:rFonts w:ascii="Calibri" w:hAnsi="Calibri"/>
          <w:sz w:val="22"/>
          <w:szCs w:val="22"/>
        </w:rPr>
        <w:t xml:space="preserve"> remont pompy wody zasilającej od </w:t>
      </w:r>
      <w:r w:rsidRPr="00C30662">
        <w:rPr>
          <w:rFonts w:ascii="Calibri" w:hAnsi="Calibri"/>
          <w:b/>
          <w:sz w:val="22"/>
          <w:szCs w:val="22"/>
        </w:rPr>
        <w:t>16.03.2017 r. do 30.06.2017 r.</w:t>
      </w:r>
    </w:p>
    <w:p w:rsidR="006F71F3" w:rsidRPr="00C30662" w:rsidRDefault="006F71F3" w:rsidP="006F71F3">
      <w:pPr>
        <w:pStyle w:val="Teksttreci30"/>
        <w:spacing w:after="37"/>
        <w:ind w:right="-28" w:firstLine="0"/>
        <w:jc w:val="left"/>
        <w:rPr>
          <w:rFonts w:ascii="Calibri" w:hAnsi="Calibri"/>
          <w:sz w:val="22"/>
          <w:szCs w:val="22"/>
        </w:rPr>
      </w:pPr>
    </w:p>
    <w:p w:rsidR="006F71F3" w:rsidRPr="00C30662" w:rsidRDefault="00465754" w:rsidP="00C30662">
      <w:pPr>
        <w:pStyle w:val="Teksttreci30"/>
        <w:numPr>
          <w:ilvl w:val="0"/>
          <w:numId w:val="1"/>
        </w:numPr>
        <w:spacing w:after="37"/>
        <w:ind w:left="284" w:right="-28" w:hanging="284"/>
        <w:jc w:val="left"/>
        <w:rPr>
          <w:rFonts w:ascii="Calibri" w:hAnsi="Calibri"/>
          <w:sz w:val="22"/>
          <w:szCs w:val="22"/>
          <w:u w:val="single"/>
        </w:rPr>
      </w:pPr>
      <w:r w:rsidRPr="00C30662">
        <w:rPr>
          <w:rFonts w:ascii="Calibri" w:hAnsi="Calibri"/>
          <w:sz w:val="22"/>
          <w:szCs w:val="22"/>
          <w:u w:val="single"/>
        </w:rPr>
        <w:t xml:space="preserve">Zamawiający wprowadza poprawkę w „Specyfikacji techniczna” stanowiącej Załącznik nr 1do SIWZ </w:t>
      </w:r>
      <w:r w:rsidRPr="00C30662">
        <w:rPr>
          <w:rFonts w:ascii="Calibri" w:hAnsi="Calibri"/>
          <w:sz w:val="22"/>
          <w:szCs w:val="22"/>
          <w:u w:val="single"/>
        </w:rPr>
        <w:br/>
        <w:t>Nr FL/EBL/001/2017</w:t>
      </w:r>
      <w:r w:rsidR="004F4F20">
        <w:rPr>
          <w:rFonts w:ascii="Calibri" w:hAnsi="Calibri"/>
          <w:sz w:val="22"/>
          <w:szCs w:val="22"/>
          <w:u w:val="single"/>
        </w:rPr>
        <w:t>:</w:t>
      </w:r>
    </w:p>
    <w:p w:rsidR="00465754" w:rsidRPr="00C30662" w:rsidRDefault="004F4F20" w:rsidP="006F71F3">
      <w:pPr>
        <w:pStyle w:val="Teksttreci30"/>
        <w:spacing w:after="37"/>
        <w:ind w:right="-28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65754" w:rsidRPr="00C30662">
        <w:rPr>
          <w:rFonts w:ascii="Calibri" w:hAnsi="Calibri"/>
          <w:sz w:val="22"/>
          <w:szCs w:val="22"/>
        </w:rPr>
        <w:t>ot. pkt 2.2 (Materiały do realizacji zadania, które zabezpiecza Wykonawca – zadanie B) pozycja w tabeli w pkt 11 i pkt 1</w:t>
      </w:r>
      <w:r w:rsidR="00C30662" w:rsidRPr="00C30662">
        <w:rPr>
          <w:rFonts w:ascii="Calibri" w:hAnsi="Calibri"/>
          <w:sz w:val="22"/>
          <w:szCs w:val="22"/>
        </w:rPr>
        <w:t xml:space="preserve">2 w kolumnie ilość,  obowiązuje </w:t>
      </w:r>
      <w:r w:rsidR="00011D81" w:rsidRPr="00011D81">
        <w:rPr>
          <w:rFonts w:ascii="Calibri" w:hAnsi="Calibri"/>
          <w:b/>
          <w:sz w:val="22"/>
          <w:szCs w:val="22"/>
        </w:rPr>
        <w:t xml:space="preserve">ilość </w:t>
      </w:r>
      <w:r w:rsidR="00C30662" w:rsidRPr="00011D81">
        <w:rPr>
          <w:rFonts w:ascii="Calibri" w:hAnsi="Calibri"/>
          <w:b/>
          <w:sz w:val="22"/>
          <w:szCs w:val="22"/>
        </w:rPr>
        <w:t>1</w:t>
      </w:r>
      <w:r w:rsidR="00011D81">
        <w:rPr>
          <w:rFonts w:ascii="Calibri" w:hAnsi="Calibri"/>
          <w:b/>
          <w:sz w:val="22"/>
          <w:szCs w:val="22"/>
        </w:rPr>
        <w:t>.</w:t>
      </w:r>
      <w:r w:rsidR="00C30662" w:rsidRPr="00C30662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89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69"/>
        <w:gridCol w:w="1701"/>
        <w:gridCol w:w="1484"/>
        <w:gridCol w:w="898"/>
      </w:tblGrid>
      <w:tr w:rsidR="00011D81" w:rsidRPr="00011D81" w:rsidTr="00011D8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L.p.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Nazwa części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Numer rysunku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Jednostka miary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Ilość</w:t>
            </w:r>
          </w:p>
        </w:tc>
      </w:tr>
      <w:tr w:rsidR="00011D81" w:rsidRPr="00011D81" w:rsidTr="00011D8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Wykonanie wałka uzębionego napędu pompy olejowej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PWZ-124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1</w:t>
            </w:r>
          </w:p>
        </w:tc>
      </w:tr>
      <w:tr w:rsidR="00011D81" w:rsidRPr="00011D81" w:rsidTr="00011D8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Wykonanie koła zębatego napędu pompy olejowej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PWZ-125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szt.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81" w:rsidRPr="00011D81" w:rsidRDefault="00011D81" w:rsidP="00011D81">
            <w:pPr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11D81">
              <w:rPr>
                <w:rFonts w:ascii="Calibri" w:eastAsia="Times New Roman" w:hAnsi="Calibri" w:cs="Tahoma"/>
                <w:sz w:val="18"/>
                <w:szCs w:val="18"/>
              </w:rPr>
              <w:t>1</w:t>
            </w:r>
          </w:p>
        </w:tc>
      </w:tr>
    </w:tbl>
    <w:p w:rsidR="00465754" w:rsidRPr="006C4E34" w:rsidRDefault="00465754" w:rsidP="006F71F3">
      <w:pPr>
        <w:pStyle w:val="Teksttreci30"/>
        <w:spacing w:after="37"/>
        <w:ind w:right="-28" w:firstLine="0"/>
        <w:jc w:val="left"/>
        <w:rPr>
          <w:rFonts w:ascii="Calibri" w:hAnsi="Calibri"/>
          <w:sz w:val="22"/>
          <w:szCs w:val="22"/>
        </w:rPr>
      </w:pPr>
    </w:p>
    <w:p w:rsidR="006C4E34" w:rsidRPr="006C4E34" w:rsidRDefault="006C4E34" w:rsidP="006C4E34">
      <w:pPr>
        <w:pStyle w:val="Akapitzlist"/>
        <w:rPr>
          <w:rFonts w:asciiTheme="minorHAnsi" w:hAnsiTheme="minorHAnsi"/>
          <w:sz w:val="22"/>
          <w:szCs w:val="22"/>
        </w:rPr>
      </w:pPr>
    </w:p>
    <w:sectPr w:rsidR="006C4E34" w:rsidRPr="006C4E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F4" w:rsidRDefault="009119F4" w:rsidP="00AD5599">
      <w:r>
        <w:separator/>
      </w:r>
    </w:p>
  </w:endnote>
  <w:endnote w:type="continuationSeparator" w:id="0">
    <w:p w:rsidR="009119F4" w:rsidRDefault="009119F4" w:rsidP="00A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F4" w:rsidRDefault="009119F4" w:rsidP="00AD5599">
      <w:r>
        <w:separator/>
      </w:r>
    </w:p>
  </w:footnote>
  <w:footnote w:type="continuationSeparator" w:id="0">
    <w:p w:rsidR="009119F4" w:rsidRDefault="009119F4" w:rsidP="00AD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99" w:rsidRDefault="00AD5599" w:rsidP="00CB2A64">
    <w:pPr>
      <w:pStyle w:val="Nagwek"/>
      <w:jc w:val="right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3943350</wp:posOffset>
          </wp:positionH>
          <wp:positionV relativeFrom="margin">
            <wp:posOffset>-612775</wp:posOffset>
          </wp:positionV>
          <wp:extent cx="2120265" cy="495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0D8"/>
    <w:multiLevelType w:val="hybridMultilevel"/>
    <w:tmpl w:val="AC4C5F6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F602D4F"/>
    <w:multiLevelType w:val="hybridMultilevel"/>
    <w:tmpl w:val="9858CEDE"/>
    <w:lvl w:ilvl="0" w:tplc="7C5441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9"/>
    <w:rsid w:val="00011D81"/>
    <w:rsid w:val="00465754"/>
    <w:rsid w:val="004F4F20"/>
    <w:rsid w:val="006C4E34"/>
    <w:rsid w:val="006F71F3"/>
    <w:rsid w:val="009119F4"/>
    <w:rsid w:val="00981B7D"/>
    <w:rsid w:val="009D7986"/>
    <w:rsid w:val="00AD5599"/>
    <w:rsid w:val="00C30662"/>
    <w:rsid w:val="00C6422A"/>
    <w:rsid w:val="00C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14E2D-241D-4084-9451-5202C51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2A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9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5599"/>
  </w:style>
  <w:style w:type="paragraph" w:styleId="Stopka">
    <w:name w:val="footer"/>
    <w:basedOn w:val="Normalny"/>
    <w:link w:val="StopkaZnak"/>
    <w:uiPriority w:val="99"/>
    <w:unhideWhenUsed/>
    <w:rsid w:val="00AD559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5599"/>
  </w:style>
  <w:style w:type="paragraph" w:styleId="Akapitzlist">
    <w:name w:val="List Paragraph"/>
    <w:basedOn w:val="Normalny"/>
    <w:uiPriority w:val="34"/>
    <w:qFormat/>
    <w:rsid w:val="006C4E34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6C4E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4E34"/>
    <w:pPr>
      <w:widowControl w:val="0"/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</w:rPr>
  </w:style>
  <w:style w:type="character" w:customStyle="1" w:styleId="PogrubienieTeksttreci310pt">
    <w:name w:val="Pogrubienie;Tekst treści (3) + 10 pt"/>
    <w:basedOn w:val="Teksttreci3"/>
    <w:rsid w:val="006C4E3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Malajka Jarosław</dc:creator>
  <cp:keywords/>
  <dc:description/>
  <cp:lastModifiedBy>Wawrzynek Beata</cp:lastModifiedBy>
  <cp:revision>2</cp:revision>
  <dcterms:created xsi:type="dcterms:W3CDTF">2017-01-16T08:58:00Z</dcterms:created>
  <dcterms:modified xsi:type="dcterms:W3CDTF">2017-01-16T13:07:00Z</dcterms:modified>
</cp:coreProperties>
</file>